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862"/>
        <w:gridCol w:w="5920"/>
      </w:tblGrid>
      <w:tr w:rsidR="00DC2B1F" w:rsidRPr="00DC2B1F" w:rsidTr="00855664">
        <w:trPr>
          <w:trHeight w:val="1266"/>
        </w:trPr>
        <w:tc>
          <w:tcPr>
            <w:tcW w:w="3862" w:type="dxa"/>
            <w:shd w:val="clear" w:color="auto" w:fill="auto"/>
          </w:tcPr>
          <w:p w:rsidR="00C22F4D" w:rsidRPr="00DC2B1F" w:rsidRDefault="00C22F4D" w:rsidP="00516209">
            <w:pPr>
              <w:jc w:val="center"/>
              <w:rPr>
                <w:sz w:val="26"/>
                <w:szCs w:val="28"/>
              </w:rPr>
            </w:pPr>
            <w:r w:rsidRPr="00DC2B1F">
              <w:rPr>
                <w:sz w:val="26"/>
                <w:szCs w:val="28"/>
              </w:rPr>
              <w:t>LĐLĐ TP QUẢNG NGÃI</w:t>
            </w:r>
          </w:p>
          <w:p w:rsidR="00C22F4D" w:rsidRPr="00DC2B1F" w:rsidRDefault="00C22F4D" w:rsidP="00516209">
            <w:pPr>
              <w:jc w:val="center"/>
              <w:rPr>
                <w:b/>
                <w:sz w:val="26"/>
                <w:szCs w:val="28"/>
              </w:rPr>
            </w:pPr>
            <w:r w:rsidRPr="00DC2B1F">
              <w:rPr>
                <w:b/>
                <w:sz w:val="26"/>
                <w:szCs w:val="28"/>
              </w:rPr>
              <w:t>CĐCS PHƯỜNG CHÁNH LỘ</w:t>
            </w:r>
          </w:p>
          <w:p w:rsidR="00C22F4D" w:rsidRPr="00DC2B1F" w:rsidRDefault="00C22F4D" w:rsidP="00516209">
            <w:pPr>
              <w:jc w:val="center"/>
              <w:rPr>
                <w:b/>
                <w:sz w:val="26"/>
                <w:szCs w:val="28"/>
              </w:rPr>
            </w:pPr>
            <w:r w:rsidRPr="00DC2B1F">
              <w:rPr>
                <w:b/>
                <w:sz w:val="26"/>
                <w:szCs w:val="28"/>
              </w:rPr>
              <w:t>***</w:t>
            </w:r>
          </w:p>
          <w:p w:rsidR="00C22F4D" w:rsidRPr="00DC2B1F" w:rsidRDefault="003514FF" w:rsidP="00391029">
            <w:pPr>
              <w:jc w:val="center"/>
              <w:rPr>
                <w:sz w:val="26"/>
                <w:szCs w:val="28"/>
              </w:rPr>
            </w:pPr>
            <w:r w:rsidRPr="00DC2B1F">
              <w:rPr>
                <w:sz w:val="26"/>
                <w:szCs w:val="28"/>
              </w:rPr>
              <w:t xml:space="preserve">Số </w:t>
            </w:r>
            <w:r w:rsidR="00FD69FE" w:rsidRPr="00DC2B1F">
              <w:rPr>
                <w:sz w:val="26"/>
                <w:szCs w:val="28"/>
              </w:rPr>
              <w:t>05</w:t>
            </w:r>
            <w:r w:rsidR="00C22F4D" w:rsidRPr="00DC2B1F">
              <w:rPr>
                <w:sz w:val="26"/>
                <w:szCs w:val="28"/>
              </w:rPr>
              <w:t>/BC-CĐCS</w:t>
            </w:r>
          </w:p>
        </w:tc>
        <w:tc>
          <w:tcPr>
            <w:tcW w:w="5920" w:type="dxa"/>
            <w:shd w:val="clear" w:color="auto" w:fill="auto"/>
          </w:tcPr>
          <w:p w:rsidR="00C22F4D" w:rsidRPr="00DC2B1F" w:rsidRDefault="00C22F4D" w:rsidP="00516209">
            <w:pPr>
              <w:jc w:val="center"/>
              <w:rPr>
                <w:b/>
                <w:sz w:val="26"/>
                <w:szCs w:val="28"/>
              </w:rPr>
            </w:pPr>
            <w:r w:rsidRPr="00DC2B1F">
              <w:rPr>
                <w:b/>
                <w:sz w:val="26"/>
                <w:szCs w:val="28"/>
              </w:rPr>
              <w:t>CỘNG HÒA XÃ HỘI CHỦ NGHĨA VIỆT NAM</w:t>
            </w:r>
          </w:p>
          <w:p w:rsidR="00C22F4D" w:rsidRPr="00DC2B1F" w:rsidRDefault="00C22F4D" w:rsidP="00516209">
            <w:pPr>
              <w:jc w:val="center"/>
              <w:rPr>
                <w:b/>
                <w:sz w:val="26"/>
                <w:szCs w:val="28"/>
                <w:u w:val="single"/>
              </w:rPr>
            </w:pPr>
            <w:r w:rsidRPr="00DC2B1F">
              <w:rPr>
                <w:b/>
                <w:sz w:val="26"/>
                <w:szCs w:val="28"/>
                <w:u w:val="single"/>
              </w:rPr>
              <w:t>Độc lập - Tự do - Hạnh phúc</w:t>
            </w:r>
          </w:p>
          <w:p w:rsidR="00C22F4D" w:rsidRPr="00DC2B1F" w:rsidRDefault="00C22F4D" w:rsidP="00516209">
            <w:pPr>
              <w:rPr>
                <w:b/>
                <w:sz w:val="26"/>
                <w:szCs w:val="28"/>
              </w:rPr>
            </w:pPr>
          </w:p>
          <w:p w:rsidR="00C22F4D" w:rsidRPr="00DC2B1F" w:rsidRDefault="003514FF" w:rsidP="00FD69FE">
            <w:pPr>
              <w:jc w:val="right"/>
              <w:rPr>
                <w:i/>
                <w:sz w:val="26"/>
                <w:szCs w:val="28"/>
              </w:rPr>
            </w:pPr>
            <w:r w:rsidRPr="00DC2B1F">
              <w:rPr>
                <w:i/>
                <w:sz w:val="26"/>
                <w:szCs w:val="28"/>
              </w:rPr>
              <w:t xml:space="preserve">Chánh Lộ, ngày </w:t>
            </w:r>
            <w:r w:rsidR="00FD69FE" w:rsidRPr="00DC2B1F">
              <w:rPr>
                <w:i/>
                <w:sz w:val="26"/>
                <w:szCs w:val="28"/>
              </w:rPr>
              <w:t>30</w:t>
            </w:r>
            <w:r w:rsidR="00C22F4D" w:rsidRPr="00DC2B1F">
              <w:rPr>
                <w:i/>
                <w:sz w:val="26"/>
                <w:szCs w:val="28"/>
              </w:rPr>
              <w:t xml:space="preserve"> tháng  </w:t>
            </w:r>
            <w:r w:rsidR="00FD69FE" w:rsidRPr="00DC2B1F">
              <w:rPr>
                <w:i/>
                <w:sz w:val="26"/>
                <w:szCs w:val="28"/>
              </w:rPr>
              <w:t>6</w:t>
            </w:r>
            <w:r w:rsidR="00C22F4D" w:rsidRPr="00DC2B1F">
              <w:rPr>
                <w:i/>
                <w:sz w:val="26"/>
                <w:szCs w:val="28"/>
              </w:rPr>
              <w:t xml:space="preserve">  năm 2023</w:t>
            </w:r>
          </w:p>
        </w:tc>
      </w:tr>
    </w:tbl>
    <w:p w:rsidR="00C22F4D" w:rsidRPr="00DC2B1F" w:rsidRDefault="00C22F4D"/>
    <w:p w:rsidR="00C22F4D" w:rsidRPr="00DC2B1F" w:rsidRDefault="00C22F4D" w:rsidP="00C22F4D">
      <w:pPr>
        <w:jc w:val="center"/>
        <w:rPr>
          <w:b/>
          <w:sz w:val="28"/>
        </w:rPr>
      </w:pPr>
      <w:r w:rsidRPr="00DC2B1F">
        <w:rPr>
          <w:b/>
          <w:sz w:val="28"/>
        </w:rPr>
        <w:t>BÁO CÁO</w:t>
      </w:r>
    </w:p>
    <w:p w:rsidR="00C22F4D" w:rsidRPr="00DC2B1F" w:rsidRDefault="00C22F4D" w:rsidP="00C22F4D">
      <w:pPr>
        <w:jc w:val="center"/>
        <w:rPr>
          <w:b/>
          <w:sz w:val="28"/>
        </w:rPr>
      </w:pPr>
      <w:r w:rsidRPr="00DC2B1F">
        <w:rPr>
          <w:b/>
          <w:sz w:val="28"/>
        </w:rPr>
        <w:t xml:space="preserve">Kết quả hoạt động công đoàn </w:t>
      </w:r>
      <w:r w:rsidR="00E72A3D" w:rsidRPr="00DC2B1F">
        <w:rPr>
          <w:b/>
          <w:sz w:val="28"/>
        </w:rPr>
        <w:t xml:space="preserve">và phong trào CBCC NLĐ </w:t>
      </w:r>
      <w:r w:rsidR="00FD69FE" w:rsidRPr="00DC2B1F">
        <w:rPr>
          <w:b/>
          <w:sz w:val="28"/>
        </w:rPr>
        <w:t>6 tháng đầu năm và chương trình hoạt động 6 tháng cuối năm 2023</w:t>
      </w:r>
    </w:p>
    <w:p w:rsidR="00E72A3D" w:rsidRPr="00DC2B1F" w:rsidRDefault="00E72A3D" w:rsidP="00C22F4D">
      <w:pPr>
        <w:jc w:val="center"/>
        <w:rPr>
          <w:b/>
          <w:sz w:val="28"/>
        </w:rPr>
      </w:pPr>
      <w:r w:rsidRPr="00DC2B1F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5EB6D" wp14:editId="56357BB4">
                <wp:simplePos x="0" y="0"/>
                <wp:positionH relativeFrom="column">
                  <wp:posOffset>2145867</wp:posOffset>
                </wp:positionH>
                <wp:positionV relativeFrom="paragraph">
                  <wp:posOffset>68555</wp:posOffset>
                </wp:positionV>
                <wp:extent cx="1689811" cy="0"/>
                <wp:effectExtent l="0" t="0" r="247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98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41DDB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95pt,5.4pt" to="302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C22F4D" w:rsidRPr="00DC2B1F" w:rsidRDefault="00C22F4D" w:rsidP="00C22F4D">
      <w:pPr>
        <w:jc w:val="center"/>
        <w:rPr>
          <w:b/>
          <w:sz w:val="8"/>
        </w:rPr>
      </w:pPr>
    </w:p>
    <w:p w:rsidR="00C22F4D" w:rsidRPr="00DC2B1F" w:rsidRDefault="00C22F4D" w:rsidP="00B14F40">
      <w:pPr>
        <w:ind w:firstLine="624"/>
        <w:jc w:val="both"/>
        <w:rPr>
          <w:sz w:val="28"/>
        </w:rPr>
      </w:pPr>
      <w:r w:rsidRPr="00DC2B1F">
        <w:rPr>
          <w:sz w:val="28"/>
        </w:rPr>
        <w:t xml:space="preserve">Thực hiện kế hoạch hoạt động Công đoàn năm 2023, BCH Công đoàn phường báo cáo tóm tắt kết quả hoạt động của Công đoàn trong </w:t>
      </w:r>
      <w:r w:rsidR="00477BAB" w:rsidRPr="00DC2B1F">
        <w:rPr>
          <w:sz w:val="28"/>
        </w:rPr>
        <w:t xml:space="preserve">6 tháng đầu năm và chương trình 6 tháng cuối năm 2023 </w:t>
      </w:r>
      <w:r w:rsidRPr="00DC2B1F">
        <w:rPr>
          <w:sz w:val="28"/>
        </w:rPr>
        <w:t>như sau:</w:t>
      </w:r>
    </w:p>
    <w:p w:rsidR="00C22F4D" w:rsidRPr="00DC2B1F" w:rsidRDefault="00C22F4D" w:rsidP="00B14F40">
      <w:pPr>
        <w:ind w:firstLine="624"/>
        <w:jc w:val="both"/>
        <w:rPr>
          <w:b/>
          <w:sz w:val="28"/>
        </w:rPr>
      </w:pPr>
      <w:r w:rsidRPr="00DC2B1F">
        <w:rPr>
          <w:b/>
          <w:sz w:val="28"/>
        </w:rPr>
        <w:t>I. Kết quả hoạt động</w:t>
      </w:r>
      <w:r w:rsidR="00617DC8">
        <w:rPr>
          <w:b/>
          <w:sz w:val="28"/>
        </w:rPr>
        <w:t xml:space="preserve"> 6 tháng đầu năm</w:t>
      </w:r>
    </w:p>
    <w:p w:rsidR="00C22F4D" w:rsidRPr="00DC2B1F" w:rsidRDefault="00C22F4D" w:rsidP="00B14F40">
      <w:pPr>
        <w:ind w:firstLine="624"/>
        <w:jc w:val="both"/>
        <w:rPr>
          <w:sz w:val="28"/>
        </w:rPr>
      </w:pPr>
      <w:r w:rsidRPr="00DC2B1F">
        <w:rPr>
          <w:sz w:val="28"/>
        </w:rPr>
        <w:t>1. Phối hợp với UBND phường tổ chức Hội nghị CBCC năm 2023.</w:t>
      </w:r>
    </w:p>
    <w:p w:rsidR="00C22F4D" w:rsidRPr="00DC2B1F" w:rsidRDefault="00C22F4D" w:rsidP="00B14F40">
      <w:pPr>
        <w:ind w:firstLine="624"/>
        <w:jc w:val="both"/>
        <w:rPr>
          <w:i/>
          <w:sz w:val="28"/>
        </w:rPr>
      </w:pPr>
      <w:r w:rsidRPr="00DC2B1F">
        <w:rPr>
          <w:sz w:val="28"/>
        </w:rPr>
        <w:t>2. Huy động CBCC</w:t>
      </w:r>
      <w:r w:rsidR="00A00E99" w:rsidRPr="00DC2B1F">
        <w:rPr>
          <w:sz w:val="28"/>
        </w:rPr>
        <w:t>,</w:t>
      </w:r>
      <w:r w:rsidRPr="00DC2B1F">
        <w:rPr>
          <w:sz w:val="28"/>
        </w:rPr>
        <w:t xml:space="preserve"> đoàn viên tham gia hoạt động làm sạch môi trường tại bãi biển Mỹ khê </w:t>
      </w:r>
      <w:r w:rsidRPr="00DC2B1F">
        <w:rPr>
          <w:i/>
          <w:sz w:val="28"/>
        </w:rPr>
        <w:t>(</w:t>
      </w:r>
      <w:r w:rsidR="00017A8F" w:rsidRPr="00DC2B1F">
        <w:rPr>
          <w:i/>
          <w:sz w:val="28"/>
        </w:rPr>
        <w:t xml:space="preserve">các đ/c </w:t>
      </w:r>
      <w:r w:rsidR="000F4086" w:rsidRPr="00DC2B1F">
        <w:rPr>
          <w:i/>
          <w:sz w:val="28"/>
        </w:rPr>
        <w:t xml:space="preserve">CBCC tham gia </w:t>
      </w:r>
      <w:r w:rsidRPr="00DC2B1F">
        <w:rPr>
          <w:i/>
          <w:sz w:val="28"/>
        </w:rPr>
        <w:t>Tuấn, Kiều, Thương, Hùng</w:t>
      </w:r>
      <w:r w:rsidR="00192171" w:rsidRPr="00DC2B1F">
        <w:rPr>
          <w:i/>
          <w:sz w:val="28"/>
        </w:rPr>
        <w:t xml:space="preserve"> và </w:t>
      </w:r>
      <w:r w:rsidR="002B5D55" w:rsidRPr="00DC2B1F">
        <w:rPr>
          <w:i/>
          <w:sz w:val="28"/>
        </w:rPr>
        <w:t xml:space="preserve">Mặt trận, </w:t>
      </w:r>
      <w:r w:rsidR="00192171" w:rsidRPr="00DC2B1F">
        <w:rPr>
          <w:i/>
          <w:sz w:val="28"/>
        </w:rPr>
        <w:t>các đoàn thể huy động theo đoàn thể cấp trên</w:t>
      </w:r>
      <w:r w:rsidRPr="00DC2B1F">
        <w:rPr>
          <w:i/>
          <w:sz w:val="28"/>
        </w:rPr>
        <w:t>)</w:t>
      </w:r>
      <w:r w:rsidR="002F4481" w:rsidRPr="00DC2B1F">
        <w:rPr>
          <w:i/>
          <w:sz w:val="28"/>
        </w:rPr>
        <w:t>.</w:t>
      </w:r>
    </w:p>
    <w:p w:rsidR="00C0438A" w:rsidRPr="00DC2B1F" w:rsidRDefault="00C0438A" w:rsidP="00B14F40">
      <w:pPr>
        <w:ind w:firstLine="624"/>
        <w:jc w:val="both"/>
        <w:rPr>
          <w:sz w:val="28"/>
        </w:rPr>
      </w:pPr>
      <w:r w:rsidRPr="00DC2B1F">
        <w:rPr>
          <w:sz w:val="28"/>
        </w:rPr>
        <w:t>3. Tổ chức thành công đại hội Công đoàn cơ sở phường Chánh Lộ khóa VI, nhiệm kỳ 2023 - 2028.</w:t>
      </w:r>
    </w:p>
    <w:p w:rsidR="00017A8F" w:rsidRPr="00DC2B1F" w:rsidRDefault="00C0438A" w:rsidP="00B14F40">
      <w:pPr>
        <w:ind w:firstLine="624"/>
        <w:jc w:val="both"/>
        <w:rPr>
          <w:i/>
          <w:sz w:val="28"/>
        </w:rPr>
      </w:pPr>
      <w:r w:rsidRPr="00DC2B1F">
        <w:rPr>
          <w:sz w:val="28"/>
        </w:rPr>
        <w:t>4</w:t>
      </w:r>
      <w:r w:rsidR="002F4481" w:rsidRPr="00DC2B1F">
        <w:rPr>
          <w:sz w:val="28"/>
        </w:rPr>
        <w:t xml:space="preserve">. </w:t>
      </w:r>
      <w:r w:rsidR="00135278" w:rsidRPr="00DC2B1F">
        <w:rPr>
          <w:sz w:val="28"/>
        </w:rPr>
        <w:t>Tham gia Liên hoan “</w:t>
      </w:r>
      <w:r w:rsidR="009F708E" w:rsidRPr="00DC2B1F">
        <w:rPr>
          <w:sz w:val="28"/>
        </w:rPr>
        <w:t>H</w:t>
      </w:r>
      <w:r w:rsidR="00135278" w:rsidRPr="00DC2B1F">
        <w:rPr>
          <w:sz w:val="28"/>
        </w:rPr>
        <w:t xml:space="preserve">át với quê hương Núi Ấn - Sông Trà” lần thứ 2 năm 2023, kết quả </w:t>
      </w:r>
      <w:r w:rsidR="000F4086" w:rsidRPr="00DC2B1F">
        <w:rPr>
          <w:sz w:val="28"/>
        </w:rPr>
        <w:t xml:space="preserve">vào </w:t>
      </w:r>
      <w:r w:rsidR="00135278" w:rsidRPr="00DC2B1F">
        <w:rPr>
          <w:sz w:val="28"/>
        </w:rPr>
        <w:t>vòng Bán kết</w:t>
      </w:r>
      <w:r w:rsidR="00017A8F" w:rsidRPr="00DC2B1F">
        <w:rPr>
          <w:sz w:val="28"/>
        </w:rPr>
        <w:t xml:space="preserve"> </w:t>
      </w:r>
      <w:r w:rsidR="00017A8F" w:rsidRPr="00DC2B1F">
        <w:rPr>
          <w:i/>
          <w:sz w:val="28"/>
        </w:rPr>
        <w:t>(đ/c Linh</w:t>
      </w:r>
      <w:r w:rsidR="000F4086" w:rsidRPr="00DC2B1F">
        <w:rPr>
          <w:i/>
          <w:sz w:val="28"/>
        </w:rPr>
        <w:t>, PBT Đoàn phường</w:t>
      </w:r>
      <w:r w:rsidR="00017A8F" w:rsidRPr="00DC2B1F">
        <w:rPr>
          <w:i/>
          <w:sz w:val="28"/>
        </w:rPr>
        <w:t>)</w:t>
      </w:r>
      <w:r w:rsidR="00135278" w:rsidRPr="00DC2B1F">
        <w:rPr>
          <w:i/>
          <w:sz w:val="28"/>
        </w:rPr>
        <w:t>.</w:t>
      </w:r>
    </w:p>
    <w:p w:rsidR="002F4481" w:rsidRPr="00DC2B1F" w:rsidRDefault="00C0438A" w:rsidP="00B14F40">
      <w:pPr>
        <w:ind w:firstLine="624"/>
        <w:jc w:val="both"/>
        <w:rPr>
          <w:sz w:val="28"/>
        </w:rPr>
      </w:pPr>
      <w:r w:rsidRPr="00DC2B1F">
        <w:rPr>
          <w:sz w:val="28"/>
        </w:rPr>
        <w:t>5</w:t>
      </w:r>
      <w:r w:rsidR="00017A8F" w:rsidRPr="00DC2B1F">
        <w:rPr>
          <w:sz w:val="28"/>
        </w:rPr>
        <w:t>. Tổ chức cho CBCC NLĐ cơ quan chuyến tham quan</w:t>
      </w:r>
      <w:r w:rsidR="00712AC5" w:rsidRPr="00DC2B1F">
        <w:rPr>
          <w:sz w:val="28"/>
        </w:rPr>
        <w:t>,</w:t>
      </w:r>
      <w:r w:rsidR="00017A8F" w:rsidRPr="00DC2B1F">
        <w:rPr>
          <w:sz w:val="28"/>
        </w:rPr>
        <w:t xml:space="preserve"> khu du lịch sinh thái Thị trấn Măng đen, huyện Kon Plông, tỉnh Kon Tum.</w:t>
      </w:r>
    </w:p>
    <w:p w:rsidR="00017A8F" w:rsidRPr="00DC2B1F" w:rsidRDefault="00C0438A" w:rsidP="00B14F40">
      <w:pPr>
        <w:ind w:firstLine="624"/>
        <w:jc w:val="both"/>
        <w:rPr>
          <w:sz w:val="28"/>
        </w:rPr>
      </w:pPr>
      <w:r w:rsidRPr="00DC2B1F">
        <w:rPr>
          <w:sz w:val="28"/>
        </w:rPr>
        <w:t>6</w:t>
      </w:r>
      <w:r w:rsidR="00017A8F" w:rsidRPr="00DC2B1F">
        <w:rPr>
          <w:sz w:val="28"/>
        </w:rPr>
        <w:t xml:space="preserve">. </w:t>
      </w:r>
      <w:r w:rsidR="00EE2F62" w:rsidRPr="00DC2B1F">
        <w:rPr>
          <w:sz w:val="28"/>
        </w:rPr>
        <w:t>Tổ chức gặp mặt, tọa đàm với Nữ CBCC NLĐ UBND phường nhân kỷ niệm 113 năm ngày Quốc tế phụ nữ 8/3 và 1983 năm khởi nghĩa Hai Bà Trưng.</w:t>
      </w:r>
    </w:p>
    <w:p w:rsidR="00044C63" w:rsidRPr="00DC2B1F" w:rsidRDefault="00044C63" w:rsidP="00B14F40">
      <w:pPr>
        <w:ind w:firstLine="624"/>
        <w:jc w:val="both"/>
        <w:rPr>
          <w:i/>
          <w:sz w:val="28"/>
        </w:rPr>
      </w:pPr>
      <w:r w:rsidRPr="00DC2B1F">
        <w:rPr>
          <w:sz w:val="28"/>
        </w:rPr>
        <w:t xml:space="preserve">7. </w:t>
      </w:r>
      <w:r w:rsidR="00FB7EB6" w:rsidRPr="00DC2B1F">
        <w:rPr>
          <w:sz w:val="28"/>
        </w:rPr>
        <w:t>Đã h</w:t>
      </w:r>
      <w:r w:rsidRPr="00DC2B1F">
        <w:rPr>
          <w:sz w:val="28"/>
        </w:rPr>
        <w:t xml:space="preserve">uy động </w:t>
      </w:r>
      <w:r w:rsidR="00A00E99" w:rsidRPr="00DC2B1F">
        <w:rPr>
          <w:sz w:val="28"/>
        </w:rPr>
        <w:t xml:space="preserve">CBCC, đoàn viên công đoàn </w:t>
      </w:r>
      <w:r w:rsidRPr="00DC2B1F">
        <w:rPr>
          <w:sz w:val="28"/>
        </w:rPr>
        <w:t xml:space="preserve">tham gia hoạt động chạy Olympic vì sức khỏe toàn dân năm 2023 do UBND phường tổ chức </w:t>
      </w:r>
      <w:r w:rsidRPr="00DC2B1F">
        <w:rPr>
          <w:i/>
          <w:sz w:val="28"/>
        </w:rPr>
        <w:t>(</w:t>
      </w:r>
      <w:r w:rsidR="00FB7EB6" w:rsidRPr="00DC2B1F">
        <w:rPr>
          <w:i/>
          <w:sz w:val="28"/>
        </w:rPr>
        <w:t xml:space="preserve">các đ/c CBCC NLĐ tham gia Tuấn, Long, Nghĩa, Thảo, Thương, My, Dung, Đài, Thảo, Phương và </w:t>
      </w:r>
      <w:r w:rsidR="002B5D55" w:rsidRPr="00DC2B1F">
        <w:rPr>
          <w:i/>
          <w:sz w:val="28"/>
        </w:rPr>
        <w:t xml:space="preserve">Mặt trận, </w:t>
      </w:r>
      <w:r w:rsidR="00FB7EB6" w:rsidRPr="00DC2B1F">
        <w:rPr>
          <w:i/>
          <w:sz w:val="28"/>
        </w:rPr>
        <w:t>các đoàn thể huy động theo khối đoàn thể</w:t>
      </w:r>
      <w:r w:rsidRPr="00DC2B1F">
        <w:rPr>
          <w:i/>
          <w:sz w:val="28"/>
        </w:rPr>
        <w:t>)</w:t>
      </w:r>
      <w:r w:rsidR="00477BAB" w:rsidRPr="00DC2B1F">
        <w:rPr>
          <w:i/>
          <w:sz w:val="28"/>
        </w:rPr>
        <w:t>.</w:t>
      </w:r>
    </w:p>
    <w:p w:rsidR="003927DD" w:rsidRPr="00DC2B1F" w:rsidRDefault="003927DD" w:rsidP="00B14F40">
      <w:pPr>
        <w:ind w:firstLine="624"/>
        <w:jc w:val="both"/>
        <w:rPr>
          <w:sz w:val="28"/>
        </w:rPr>
      </w:pPr>
      <w:r w:rsidRPr="00DC2B1F">
        <w:rPr>
          <w:sz w:val="28"/>
        </w:rPr>
        <w:t xml:space="preserve">8. </w:t>
      </w:r>
      <w:r w:rsidR="007B0220" w:rsidRPr="00DC2B1F">
        <w:rPr>
          <w:sz w:val="28"/>
        </w:rPr>
        <w:t>Đề nghị UBND phường hỗ trợ t</w:t>
      </w:r>
      <w:r w:rsidRPr="00DC2B1F">
        <w:rPr>
          <w:sz w:val="28"/>
        </w:rPr>
        <w:t xml:space="preserve">ặng quà </w:t>
      </w:r>
      <w:r w:rsidR="00214F73" w:rsidRPr="00DC2B1F">
        <w:rPr>
          <w:sz w:val="28"/>
        </w:rPr>
        <w:t>cho CBCC NLĐ nhân dịp kỷ niệm 48</w:t>
      </w:r>
      <w:r w:rsidRPr="00DC2B1F">
        <w:rPr>
          <w:sz w:val="28"/>
        </w:rPr>
        <w:t xml:space="preserve"> năm ngày giải phóng miền Nam thống nhất đất nước và Quốc tế lao động 1/5 cho 39 CBCC NLĐ với tổng số tiền 7.800.000đồng</w:t>
      </w:r>
    </w:p>
    <w:p w:rsidR="003927DD" w:rsidRPr="00DC2B1F" w:rsidRDefault="003927DD" w:rsidP="003927DD">
      <w:pPr>
        <w:ind w:firstLine="624"/>
        <w:jc w:val="both"/>
        <w:rPr>
          <w:sz w:val="28"/>
        </w:rPr>
      </w:pPr>
      <w:r w:rsidRPr="00DC2B1F">
        <w:rPr>
          <w:sz w:val="28"/>
        </w:rPr>
        <w:t xml:space="preserve">9. Tổ chức tặng quà, tặng thưởng cho các cháu con của CBCC NLĐ tại cơ quan với tổng số tiền </w:t>
      </w:r>
      <w:r w:rsidR="00D9071E">
        <w:rPr>
          <w:sz w:val="28"/>
        </w:rPr>
        <w:t>6.600.000đồng</w:t>
      </w:r>
      <w:r w:rsidR="00B93863" w:rsidRPr="00DC2B1F">
        <w:rPr>
          <w:sz w:val="28"/>
        </w:rPr>
        <w:t xml:space="preserve"> </w:t>
      </w:r>
      <w:r w:rsidR="00B93863" w:rsidRPr="00DC2B1F">
        <w:rPr>
          <w:i/>
          <w:sz w:val="28"/>
        </w:rPr>
        <w:t>(tặng quà 2.800.000đ, tặng thưởng</w:t>
      </w:r>
      <w:r w:rsidR="002F2024" w:rsidRPr="00DC2B1F">
        <w:rPr>
          <w:i/>
          <w:sz w:val="28"/>
        </w:rPr>
        <w:t xml:space="preserve"> </w:t>
      </w:r>
      <w:r w:rsidR="00D9071E">
        <w:rPr>
          <w:i/>
          <w:sz w:val="28"/>
        </w:rPr>
        <w:t>3.800.000đ</w:t>
      </w:r>
      <w:r w:rsidR="00B93863" w:rsidRPr="00DC2B1F">
        <w:rPr>
          <w:i/>
          <w:sz w:val="28"/>
        </w:rPr>
        <w:t>)</w:t>
      </w:r>
      <w:r w:rsidR="00D9071E">
        <w:rPr>
          <w:i/>
          <w:sz w:val="28"/>
        </w:rPr>
        <w:t>.</w:t>
      </w:r>
    </w:p>
    <w:p w:rsidR="003A5AAA" w:rsidRPr="00DC2B1F" w:rsidRDefault="00D37B84" w:rsidP="003A5AAA">
      <w:pPr>
        <w:ind w:firstLine="624"/>
        <w:jc w:val="both"/>
        <w:rPr>
          <w:sz w:val="28"/>
        </w:rPr>
      </w:pPr>
      <w:r w:rsidRPr="00DC2B1F">
        <w:rPr>
          <w:sz w:val="28"/>
        </w:rPr>
        <w:t xml:space="preserve">10. Tham dự Đại hội Công đoàn thành phố </w:t>
      </w:r>
      <w:r w:rsidR="003A5AAA" w:rsidRPr="00DC2B1F">
        <w:rPr>
          <w:sz w:val="28"/>
        </w:rPr>
        <w:t>lần thứ X, nhiệm kỳ 2023 - 2028; Chương trình nghệ thuật chào mừng thành công đại hội và ngày hội tháng công nhân do LĐLĐ thành phố tổ chức.</w:t>
      </w:r>
    </w:p>
    <w:p w:rsidR="00D37B84" w:rsidRPr="00DC2B1F" w:rsidRDefault="00D37B84" w:rsidP="00B14F40">
      <w:pPr>
        <w:ind w:firstLine="624"/>
        <w:jc w:val="both"/>
        <w:rPr>
          <w:sz w:val="28"/>
        </w:rPr>
      </w:pPr>
      <w:r w:rsidRPr="00DC2B1F">
        <w:rPr>
          <w:sz w:val="28"/>
        </w:rPr>
        <w:t xml:space="preserve">11. </w:t>
      </w:r>
      <w:r w:rsidR="00214F73" w:rsidRPr="00DC2B1F">
        <w:rPr>
          <w:sz w:val="28"/>
        </w:rPr>
        <w:t xml:space="preserve">Đề nghị LĐLĐ thành phố tặng 01 xuất quà cho đoàn viên có hoàn cảnh khó khăn nhân ngày hội tháng công nhân </w:t>
      </w:r>
      <w:r w:rsidR="003A5AAA" w:rsidRPr="00DC2B1F">
        <w:rPr>
          <w:sz w:val="28"/>
        </w:rPr>
        <w:t xml:space="preserve">với số tiền 500.000đ </w:t>
      </w:r>
      <w:r w:rsidR="003A5AAA" w:rsidRPr="00DC2B1F">
        <w:rPr>
          <w:i/>
          <w:sz w:val="28"/>
        </w:rPr>
        <w:t>(đ/c My).</w:t>
      </w:r>
    </w:p>
    <w:p w:rsidR="00214F73" w:rsidRPr="00DC2B1F" w:rsidRDefault="00214F73" w:rsidP="00B14F40">
      <w:pPr>
        <w:ind w:firstLine="624"/>
        <w:jc w:val="both"/>
        <w:rPr>
          <w:sz w:val="28"/>
        </w:rPr>
      </w:pPr>
      <w:r w:rsidRPr="00DC2B1F">
        <w:rPr>
          <w:sz w:val="28"/>
        </w:rPr>
        <w:t>12. Đã đăng ký cho 06 trường hợp CBCC NLĐ có nhu cầu vay vốn từ qu</w:t>
      </w:r>
      <w:r w:rsidR="00625937" w:rsidRPr="00DC2B1F">
        <w:rPr>
          <w:sz w:val="28"/>
        </w:rPr>
        <w:t xml:space="preserve">ỹ hỗ trợ của LĐLĐ Tỉnh với tổng </w:t>
      </w:r>
      <w:r w:rsidRPr="00DC2B1F">
        <w:rPr>
          <w:sz w:val="28"/>
        </w:rPr>
        <w:t>số tiền 180.000.000đ.</w:t>
      </w:r>
    </w:p>
    <w:p w:rsidR="00214F73" w:rsidRPr="00DC2B1F" w:rsidRDefault="00214F73" w:rsidP="00B14F40">
      <w:pPr>
        <w:ind w:firstLine="624"/>
        <w:jc w:val="both"/>
        <w:rPr>
          <w:sz w:val="28"/>
        </w:rPr>
      </w:pPr>
      <w:r w:rsidRPr="00DC2B1F">
        <w:rPr>
          <w:sz w:val="28"/>
        </w:rPr>
        <w:t xml:space="preserve">13. Thăm đau và viếng </w:t>
      </w:r>
      <w:r w:rsidR="001A038B" w:rsidRPr="00DC2B1F">
        <w:rPr>
          <w:sz w:val="28"/>
        </w:rPr>
        <w:t xml:space="preserve">tang </w:t>
      </w:r>
      <w:r w:rsidRPr="00DC2B1F">
        <w:rPr>
          <w:sz w:val="28"/>
        </w:rPr>
        <w:t>gia đình cán bộ có người thân đau ốm, qua đời.</w:t>
      </w:r>
    </w:p>
    <w:p w:rsidR="00214F73" w:rsidRPr="00DC2B1F" w:rsidRDefault="00214F73" w:rsidP="00B14F40">
      <w:pPr>
        <w:ind w:firstLine="624"/>
        <w:jc w:val="both"/>
        <w:rPr>
          <w:i/>
          <w:sz w:val="28"/>
        </w:rPr>
      </w:pPr>
      <w:r w:rsidRPr="00DC2B1F">
        <w:rPr>
          <w:sz w:val="28"/>
        </w:rPr>
        <w:t xml:space="preserve">14. Phối hợp với UBND phường, Hội LHPN phường tham gia </w:t>
      </w:r>
      <w:r w:rsidR="00F24AD9" w:rsidRPr="00DC2B1F">
        <w:rPr>
          <w:sz w:val="28"/>
        </w:rPr>
        <w:t>tham gia “Ngày hội gia đình thành phố Quảng Ngãi năm 2023”</w:t>
      </w:r>
      <w:r w:rsidR="00270010" w:rsidRPr="00DC2B1F">
        <w:rPr>
          <w:sz w:val="28"/>
        </w:rPr>
        <w:t xml:space="preserve"> </w:t>
      </w:r>
      <w:r w:rsidR="00270010" w:rsidRPr="00DC2B1F">
        <w:rPr>
          <w:i/>
          <w:sz w:val="28"/>
        </w:rPr>
        <w:t>(đ/c Tuấn, Long, Phương, Trang, Nghĩa</w:t>
      </w:r>
      <w:r w:rsidR="00407B52" w:rsidRPr="00DC2B1F">
        <w:rPr>
          <w:i/>
          <w:sz w:val="28"/>
        </w:rPr>
        <w:t>, Dung</w:t>
      </w:r>
      <w:r w:rsidR="004F7660" w:rsidRPr="00DC2B1F">
        <w:rPr>
          <w:i/>
          <w:sz w:val="28"/>
        </w:rPr>
        <w:t xml:space="preserve"> và gia đình đ/c Ân</w:t>
      </w:r>
      <w:r w:rsidR="00270010" w:rsidRPr="00DC2B1F">
        <w:rPr>
          <w:i/>
          <w:sz w:val="28"/>
        </w:rPr>
        <w:t>)</w:t>
      </w:r>
    </w:p>
    <w:p w:rsidR="00214F73" w:rsidRDefault="00214F73" w:rsidP="00B14F40">
      <w:pPr>
        <w:ind w:firstLine="624"/>
        <w:jc w:val="both"/>
        <w:rPr>
          <w:i/>
          <w:sz w:val="28"/>
        </w:rPr>
      </w:pPr>
      <w:r w:rsidRPr="00DC2B1F">
        <w:rPr>
          <w:sz w:val="28"/>
        </w:rPr>
        <w:t xml:space="preserve">15. Cử 01 đoàn viên tham gia hiến máu tình nguyện do LĐLĐ thành phố phát động </w:t>
      </w:r>
      <w:r w:rsidRPr="00DC2B1F">
        <w:rPr>
          <w:i/>
          <w:sz w:val="28"/>
        </w:rPr>
        <w:t>(đ/</w:t>
      </w:r>
      <w:r w:rsidR="003A5AAA" w:rsidRPr="00DC2B1F">
        <w:rPr>
          <w:i/>
          <w:sz w:val="28"/>
        </w:rPr>
        <w:t>c</w:t>
      </w:r>
      <w:r w:rsidRPr="00DC2B1F">
        <w:rPr>
          <w:i/>
          <w:sz w:val="28"/>
        </w:rPr>
        <w:t xml:space="preserve"> Ân).</w:t>
      </w:r>
    </w:p>
    <w:p w:rsidR="001C7C42" w:rsidRPr="009C19C2" w:rsidRDefault="00E0694D" w:rsidP="00B14F40">
      <w:pPr>
        <w:ind w:firstLine="624"/>
        <w:jc w:val="both"/>
        <w:rPr>
          <w:b/>
          <w:sz w:val="28"/>
        </w:rPr>
      </w:pPr>
      <w:r w:rsidRPr="009C19C2">
        <w:rPr>
          <w:i/>
          <w:sz w:val="28"/>
        </w:rPr>
        <w:lastRenderedPageBreak/>
        <w:t xml:space="preserve">* Đánh giá chung: </w:t>
      </w:r>
      <w:r w:rsidRPr="009C19C2">
        <w:rPr>
          <w:sz w:val="28"/>
        </w:rPr>
        <w:t xml:space="preserve">Trong 6 tháng đầu năm, hoạt động của Công đoàn có nhiều đổi mới, </w:t>
      </w:r>
      <w:r w:rsidR="0083113C" w:rsidRPr="009C19C2">
        <w:rPr>
          <w:sz w:val="28"/>
        </w:rPr>
        <w:t xml:space="preserve">hướng đến </w:t>
      </w:r>
      <w:r w:rsidR="00E73FB4" w:rsidRPr="009C19C2">
        <w:rPr>
          <w:sz w:val="28"/>
        </w:rPr>
        <w:t xml:space="preserve">quan tâm, </w:t>
      </w:r>
      <w:r w:rsidR="0083113C" w:rsidRPr="009C19C2">
        <w:rPr>
          <w:sz w:val="28"/>
        </w:rPr>
        <w:t xml:space="preserve">chăm lo </w:t>
      </w:r>
      <w:r w:rsidRPr="009C19C2">
        <w:rPr>
          <w:sz w:val="28"/>
        </w:rPr>
        <w:t>và tổ chức nhiều hoạt động cho CBCC</w:t>
      </w:r>
      <w:r w:rsidR="00E73FB4" w:rsidRPr="009C19C2">
        <w:rPr>
          <w:sz w:val="28"/>
        </w:rPr>
        <w:t>,</w:t>
      </w:r>
      <w:r w:rsidR="00B666BE" w:rsidRPr="009C19C2">
        <w:rPr>
          <w:sz w:val="28"/>
        </w:rPr>
        <w:t xml:space="preserve"> đoàn viên công đoàn; tham gia tốt các hoạt động do công đoàn cấp trên phát động và tổ chức</w:t>
      </w:r>
      <w:r w:rsidR="00E73FB4" w:rsidRPr="009C19C2">
        <w:rPr>
          <w:sz w:val="28"/>
        </w:rPr>
        <w:t>. Tuy vậy, vẫn còn những hạn chế như việc tham gia hoạt động của một số đồng chí trong BCH Công đoàn chưa nhiều</w:t>
      </w:r>
      <w:r w:rsidR="006039BA" w:rsidRPr="009C19C2">
        <w:rPr>
          <w:sz w:val="28"/>
        </w:rPr>
        <w:t>;</w:t>
      </w:r>
      <w:r w:rsidR="00E73FB4" w:rsidRPr="009C19C2">
        <w:rPr>
          <w:sz w:val="28"/>
        </w:rPr>
        <w:t xml:space="preserve"> các hoạt động đoàn viên công đoàn chưa </w:t>
      </w:r>
      <w:r w:rsidR="009C19C2">
        <w:rPr>
          <w:sz w:val="28"/>
        </w:rPr>
        <w:t xml:space="preserve">quan tâm </w:t>
      </w:r>
      <w:r w:rsidR="00E73FB4" w:rsidRPr="009C19C2">
        <w:rPr>
          <w:sz w:val="28"/>
        </w:rPr>
        <w:t>dành thời gian tham gia</w:t>
      </w:r>
      <w:r w:rsidR="009C19C2">
        <w:rPr>
          <w:sz w:val="28"/>
        </w:rPr>
        <w:t xml:space="preserve"> đông đủ.</w:t>
      </w:r>
    </w:p>
    <w:p w:rsidR="00A35362" w:rsidRPr="00DC2B1F" w:rsidRDefault="005172F1" w:rsidP="00B14F40">
      <w:pPr>
        <w:ind w:firstLine="624"/>
        <w:jc w:val="both"/>
        <w:rPr>
          <w:b/>
          <w:sz w:val="28"/>
        </w:rPr>
      </w:pPr>
      <w:r>
        <w:rPr>
          <w:b/>
          <w:sz w:val="28"/>
        </w:rPr>
        <w:t>II. Chương trình 6 tháng cuối năm 2023</w:t>
      </w:r>
      <w:r w:rsidR="00A35362" w:rsidRPr="00DC2B1F">
        <w:rPr>
          <w:b/>
          <w:sz w:val="28"/>
        </w:rPr>
        <w:t>.</w:t>
      </w:r>
      <w:r w:rsidR="00EE2F62" w:rsidRPr="00DC2B1F">
        <w:rPr>
          <w:b/>
          <w:sz w:val="28"/>
        </w:rPr>
        <w:t xml:space="preserve"> </w:t>
      </w:r>
    </w:p>
    <w:p w:rsidR="00A35362" w:rsidRPr="00DC2B1F" w:rsidRDefault="00A35362" w:rsidP="00B14F40">
      <w:pPr>
        <w:ind w:firstLine="624"/>
        <w:jc w:val="both"/>
        <w:rPr>
          <w:sz w:val="28"/>
        </w:rPr>
      </w:pPr>
      <w:r w:rsidRPr="00DC2B1F">
        <w:rPr>
          <w:sz w:val="28"/>
        </w:rPr>
        <w:t>1. Tổ chức sinh nhật quý I</w:t>
      </w:r>
      <w:r w:rsidR="005172F1">
        <w:rPr>
          <w:sz w:val="28"/>
        </w:rPr>
        <w:t>II</w:t>
      </w:r>
      <w:r w:rsidRPr="00DC2B1F">
        <w:rPr>
          <w:sz w:val="28"/>
        </w:rPr>
        <w:t>+I</w:t>
      </w:r>
      <w:r w:rsidR="005172F1">
        <w:rPr>
          <w:sz w:val="28"/>
        </w:rPr>
        <w:t>V</w:t>
      </w:r>
      <w:r w:rsidRPr="00DC2B1F">
        <w:rPr>
          <w:sz w:val="28"/>
        </w:rPr>
        <w:t>/2023 cho đoàn viên công đoàn.</w:t>
      </w:r>
    </w:p>
    <w:p w:rsidR="00FE7A97" w:rsidRDefault="003D6422" w:rsidP="00FE7A97">
      <w:pPr>
        <w:shd w:val="clear" w:color="auto" w:fill="FFFFFF"/>
        <w:ind w:firstLine="624"/>
        <w:jc w:val="both"/>
        <w:rPr>
          <w:sz w:val="28"/>
          <w:szCs w:val="28"/>
        </w:rPr>
      </w:pPr>
      <w:r w:rsidRPr="00DC2B1F">
        <w:rPr>
          <w:sz w:val="28"/>
        </w:rPr>
        <w:t xml:space="preserve">2. </w:t>
      </w:r>
      <w:r w:rsidR="00FE7A97" w:rsidRPr="00DC2B1F">
        <w:rPr>
          <w:sz w:val="28"/>
          <w:szCs w:val="28"/>
        </w:rPr>
        <w:t>Tổ chức chương trình kết nghĩa và các hoạt động giao lưu với các cơ quan, đơn vị, công đoàn cơ sở trên địa bàn phường.</w:t>
      </w:r>
    </w:p>
    <w:p w:rsidR="00653720" w:rsidRDefault="00653720" w:rsidP="00FE7A97">
      <w:pPr>
        <w:shd w:val="clear" w:color="auto" w:fill="FFFFFF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Thăm các gia đình thương binh, </w:t>
      </w:r>
      <w:r w:rsidR="00C03C09">
        <w:rPr>
          <w:sz w:val="28"/>
          <w:szCs w:val="28"/>
        </w:rPr>
        <w:t>liệt sĩ gia đình chính sách trên</w:t>
      </w:r>
      <w:r>
        <w:rPr>
          <w:sz w:val="28"/>
          <w:szCs w:val="28"/>
        </w:rPr>
        <w:t xml:space="preserve"> địa bàn phường nhân ngày thương binh Liệt sĩ 27/7.</w:t>
      </w:r>
    </w:p>
    <w:p w:rsidR="00653720" w:rsidRPr="00DC2B1F" w:rsidRDefault="00653720" w:rsidP="00FE7A97">
      <w:pPr>
        <w:shd w:val="clear" w:color="auto" w:fill="FFFFFF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Tổ chức sơ kết 6 tháng đầu năm </w:t>
      </w:r>
      <w:r w:rsidR="00C03C09">
        <w:rPr>
          <w:sz w:val="28"/>
          <w:szCs w:val="28"/>
        </w:rPr>
        <w:t>hoạt động của</w:t>
      </w:r>
      <w:r w:rsidR="009B5CB8">
        <w:rPr>
          <w:sz w:val="28"/>
          <w:szCs w:val="28"/>
        </w:rPr>
        <w:t xml:space="preserve"> công đoàn </w:t>
      </w:r>
      <w:r>
        <w:rPr>
          <w:sz w:val="28"/>
          <w:szCs w:val="28"/>
        </w:rPr>
        <w:t>và tọa đàm nhân kỷ niệm 94 năm ngày thành lập công đoàn Việt Nam 2</w:t>
      </w:r>
      <w:r w:rsidR="00C03C09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="00C03C09">
        <w:rPr>
          <w:sz w:val="28"/>
          <w:szCs w:val="28"/>
        </w:rPr>
        <w:t>7</w:t>
      </w:r>
      <w:r>
        <w:rPr>
          <w:sz w:val="28"/>
          <w:szCs w:val="28"/>
        </w:rPr>
        <w:t>/1929 - 2</w:t>
      </w:r>
      <w:r w:rsidR="00C03C09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="00C03C09">
        <w:rPr>
          <w:sz w:val="28"/>
          <w:szCs w:val="28"/>
        </w:rPr>
        <w:t>7</w:t>
      </w:r>
      <w:r>
        <w:rPr>
          <w:sz w:val="28"/>
          <w:szCs w:val="28"/>
        </w:rPr>
        <w:t>/2023.</w:t>
      </w:r>
    </w:p>
    <w:p w:rsidR="003D6422" w:rsidRPr="00DC2B1F" w:rsidRDefault="00653720" w:rsidP="00B14F40">
      <w:pPr>
        <w:shd w:val="clear" w:color="auto" w:fill="FFFFFF"/>
        <w:ind w:firstLine="624"/>
        <w:jc w:val="both"/>
        <w:rPr>
          <w:sz w:val="28"/>
          <w:szCs w:val="28"/>
        </w:rPr>
      </w:pPr>
      <w:r>
        <w:rPr>
          <w:sz w:val="28"/>
        </w:rPr>
        <w:t>5</w:t>
      </w:r>
      <w:r w:rsidR="003D6422" w:rsidRPr="00DC2B1F">
        <w:rPr>
          <w:sz w:val="28"/>
        </w:rPr>
        <w:t xml:space="preserve">. </w:t>
      </w:r>
      <w:r w:rsidR="003D6422" w:rsidRPr="00DC2B1F">
        <w:rPr>
          <w:sz w:val="28"/>
          <w:szCs w:val="28"/>
        </w:rPr>
        <w:t>Phối hợp với UBND phường tổ chức sinh hoạt toàn thể đoàn viên, CBCC NLĐ để tuyên truyền, phổ biến một số hoạt động của công đoàn và cơ quan.</w:t>
      </w:r>
    </w:p>
    <w:p w:rsidR="00FE7A97" w:rsidRDefault="00653720" w:rsidP="00B14F40">
      <w:pPr>
        <w:shd w:val="clear" w:color="auto" w:fill="FFFFFF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37997" w:rsidRPr="00DC2B1F">
        <w:rPr>
          <w:sz w:val="28"/>
          <w:szCs w:val="28"/>
        </w:rPr>
        <w:t xml:space="preserve">. </w:t>
      </w:r>
      <w:r w:rsidR="00A2261D">
        <w:rPr>
          <w:sz w:val="28"/>
          <w:szCs w:val="28"/>
        </w:rPr>
        <w:t>Tổ chức các hoạt động cho CBCC nhân ngày thành lập Công đoàn Việt N</w:t>
      </w:r>
      <w:r w:rsidR="00C03C09">
        <w:rPr>
          <w:sz w:val="28"/>
          <w:szCs w:val="28"/>
        </w:rPr>
        <w:t>am và các ngày Lễ trong năm.</w:t>
      </w:r>
    </w:p>
    <w:p w:rsidR="00D66EA3" w:rsidRDefault="00653720" w:rsidP="00B14F40">
      <w:pPr>
        <w:shd w:val="clear" w:color="auto" w:fill="FFFFFF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66EA3" w:rsidRPr="00DC2B1F">
        <w:rPr>
          <w:sz w:val="28"/>
          <w:szCs w:val="28"/>
        </w:rPr>
        <w:t xml:space="preserve">. </w:t>
      </w:r>
      <w:r w:rsidR="00B36E0D" w:rsidRPr="00DC2B1F">
        <w:rPr>
          <w:sz w:val="28"/>
          <w:szCs w:val="28"/>
        </w:rPr>
        <w:t xml:space="preserve">Tổ chức </w:t>
      </w:r>
      <w:r w:rsidR="00FE7A97">
        <w:rPr>
          <w:sz w:val="28"/>
          <w:szCs w:val="28"/>
        </w:rPr>
        <w:t xml:space="preserve">hoạt động tết trung thu và </w:t>
      </w:r>
      <w:r w:rsidR="00B36E0D" w:rsidRPr="00DC2B1F">
        <w:rPr>
          <w:sz w:val="28"/>
          <w:szCs w:val="28"/>
        </w:rPr>
        <w:t>tặng quà c</w:t>
      </w:r>
      <w:r w:rsidR="00FE7A97">
        <w:rPr>
          <w:sz w:val="28"/>
          <w:szCs w:val="28"/>
        </w:rPr>
        <w:t>ác con của CBCC NLĐ cơ quan</w:t>
      </w:r>
      <w:r w:rsidR="00B36E0D" w:rsidRPr="00DC2B1F">
        <w:rPr>
          <w:sz w:val="28"/>
          <w:szCs w:val="28"/>
        </w:rPr>
        <w:t>.</w:t>
      </w:r>
      <w:bookmarkStart w:id="0" w:name="_GoBack"/>
      <w:bookmarkEnd w:id="0"/>
    </w:p>
    <w:p w:rsidR="00185F7D" w:rsidRPr="00DC2B1F" w:rsidRDefault="00185F7D" w:rsidP="00B14F40">
      <w:pPr>
        <w:shd w:val="clear" w:color="auto" w:fill="FFFFFF"/>
        <w:ind w:firstLine="624"/>
        <w:jc w:val="both"/>
        <w:rPr>
          <w:sz w:val="28"/>
          <w:szCs w:val="28"/>
        </w:rPr>
      </w:pPr>
      <w:r w:rsidRPr="00DC2B1F">
        <w:rPr>
          <w:sz w:val="28"/>
          <w:szCs w:val="28"/>
        </w:rPr>
        <w:t xml:space="preserve">Trên đây là báo cáo tóm tắt hoạt động công đoàn và phong trào CBCC NLĐ trong </w:t>
      </w:r>
      <w:r w:rsidR="00F030CA">
        <w:rPr>
          <w:sz w:val="28"/>
          <w:szCs w:val="28"/>
        </w:rPr>
        <w:t xml:space="preserve">6 tháng đầu năm </w:t>
      </w:r>
      <w:r w:rsidRPr="00DC2B1F">
        <w:rPr>
          <w:sz w:val="28"/>
          <w:szCs w:val="28"/>
        </w:rPr>
        <w:t xml:space="preserve">và chương trình </w:t>
      </w:r>
      <w:r w:rsidR="00F030CA">
        <w:rPr>
          <w:sz w:val="28"/>
          <w:szCs w:val="28"/>
        </w:rPr>
        <w:t xml:space="preserve">6 tháng cuối năm </w:t>
      </w:r>
      <w:r w:rsidRPr="00DC2B1F">
        <w:rPr>
          <w:sz w:val="28"/>
          <w:szCs w:val="28"/>
        </w:rPr>
        <w:t>2023 của Công đoàn cơ sở phường Chánh Lộ./.</w:t>
      </w:r>
    </w:p>
    <w:p w:rsidR="00552888" w:rsidRPr="00DC2B1F" w:rsidRDefault="00552888" w:rsidP="003D6422">
      <w:pPr>
        <w:shd w:val="clear" w:color="auto" w:fill="FFFFFF"/>
        <w:spacing w:before="60"/>
        <w:ind w:firstLine="624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85F7D" w:rsidRPr="00DC2B1F" w:rsidTr="00552888">
        <w:tc>
          <w:tcPr>
            <w:tcW w:w="4672" w:type="dxa"/>
          </w:tcPr>
          <w:p w:rsidR="00552888" w:rsidRPr="00DC2B1F" w:rsidRDefault="00552888" w:rsidP="00552888">
            <w:pPr>
              <w:jc w:val="both"/>
              <w:rPr>
                <w:b/>
                <w:sz w:val="28"/>
                <w:szCs w:val="28"/>
              </w:rPr>
            </w:pPr>
            <w:r w:rsidRPr="00DC2B1F">
              <w:rPr>
                <w:b/>
                <w:sz w:val="28"/>
                <w:szCs w:val="28"/>
              </w:rPr>
              <w:t>Nơi nhận</w:t>
            </w:r>
          </w:p>
          <w:p w:rsidR="00552888" w:rsidRPr="00DC2B1F" w:rsidRDefault="00552888" w:rsidP="00552888">
            <w:pPr>
              <w:jc w:val="both"/>
              <w:rPr>
                <w:sz w:val="22"/>
                <w:szCs w:val="28"/>
              </w:rPr>
            </w:pPr>
            <w:r w:rsidRPr="00DC2B1F">
              <w:rPr>
                <w:sz w:val="22"/>
                <w:szCs w:val="28"/>
              </w:rPr>
              <w:t>- LĐLĐ thành phố; (bc)</w:t>
            </w:r>
          </w:p>
          <w:p w:rsidR="00552888" w:rsidRPr="00DC2B1F" w:rsidRDefault="00552888" w:rsidP="00552888">
            <w:pPr>
              <w:jc w:val="both"/>
              <w:rPr>
                <w:sz w:val="22"/>
                <w:szCs w:val="28"/>
              </w:rPr>
            </w:pPr>
            <w:r w:rsidRPr="00DC2B1F">
              <w:rPr>
                <w:sz w:val="22"/>
                <w:szCs w:val="28"/>
              </w:rPr>
              <w:t>- TT Đảng ủy</w:t>
            </w:r>
            <w:r w:rsidR="005011F3" w:rsidRPr="00DC2B1F">
              <w:rPr>
                <w:sz w:val="22"/>
                <w:szCs w:val="28"/>
              </w:rPr>
              <w:t xml:space="preserve"> phường</w:t>
            </w:r>
            <w:r w:rsidRPr="00DC2B1F">
              <w:rPr>
                <w:sz w:val="22"/>
                <w:szCs w:val="28"/>
              </w:rPr>
              <w:t>; (bc)</w:t>
            </w:r>
          </w:p>
          <w:p w:rsidR="00552888" w:rsidRPr="00DC2B1F" w:rsidRDefault="00552888" w:rsidP="00552888">
            <w:pPr>
              <w:jc w:val="both"/>
              <w:rPr>
                <w:sz w:val="22"/>
                <w:szCs w:val="28"/>
              </w:rPr>
            </w:pPr>
            <w:r w:rsidRPr="00DC2B1F">
              <w:rPr>
                <w:sz w:val="22"/>
                <w:szCs w:val="28"/>
              </w:rPr>
              <w:t>- TT HĐND, UBND, UBMTTQVN phường;</w:t>
            </w:r>
          </w:p>
          <w:p w:rsidR="00552888" w:rsidRPr="00DC2B1F" w:rsidRDefault="00552888" w:rsidP="00552888">
            <w:pPr>
              <w:jc w:val="both"/>
              <w:rPr>
                <w:sz w:val="22"/>
                <w:szCs w:val="28"/>
              </w:rPr>
            </w:pPr>
            <w:r w:rsidRPr="00DC2B1F">
              <w:rPr>
                <w:sz w:val="22"/>
                <w:szCs w:val="28"/>
              </w:rPr>
              <w:t>- BCH Công đoàn;</w:t>
            </w:r>
          </w:p>
          <w:p w:rsidR="00552888" w:rsidRPr="00DC2B1F" w:rsidRDefault="00552888" w:rsidP="00552888">
            <w:pPr>
              <w:jc w:val="both"/>
              <w:rPr>
                <w:sz w:val="22"/>
                <w:szCs w:val="28"/>
              </w:rPr>
            </w:pPr>
            <w:r w:rsidRPr="00DC2B1F">
              <w:rPr>
                <w:sz w:val="22"/>
                <w:szCs w:val="28"/>
              </w:rPr>
              <w:t>- Đoàn viên công đoàn;</w:t>
            </w:r>
          </w:p>
          <w:p w:rsidR="00185F7D" w:rsidRPr="00DC2B1F" w:rsidRDefault="00552888" w:rsidP="00552888">
            <w:pPr>
              <w:jc w:val="both"/>
              <w:rPr>
                <w:sz w:val="28"/>
                <w:szCs w:val="28"/>
              </w:rPr>
            </w:pPr>
            <w:r w:rsidRPr="00DC2B1F">
              <w:rPr>
                <w:sz w:val="22"/>
                <w:szCs w:val="28"/>
              </w:rPr>
              <w:t>- Lưu CĐ.</w:t>
            </w:r>
          </w:p>
        </w:tc>
        <w:tc>
          <w:tcPr>
            <w:tcW w:w="4673" w:type="dxa"/>
          </w:tcPr>
          <w:p w:rsidR="00552888" w:rsidRPr="00DC2B1F" w:rsidRDefault="00552888" w:rsidP="00552888">
            <w:pPr>
              <w:jc w:val="center"/>
              <w:rPr>
                <w:b/>
                <w:sz w:val="28"/>
                <w:szCs w:val="28"/>
              </w:rPr>
            </w:pPr>
            <w:r w:rsidRPr="00DC2B1F">
              <w:rPr>
                <w:b/>
                <w:sz w:val="28"/>
                <w:szCs w:val="28"/>
              </w:rPr>
              <w:t>TM. BCH CÔNG ĐOÀN</w:t>
            </w:r>
          </w:p>
          <w:p w:rsidR="00552888" w:rsidRPr="00DC2B1F" w:rsidRDefault="00552888" w:rsidP="00552888">
            <w:pPr>
              <w:jc w:val="center"/>
              <w:rPr>
                <w:b/>
                <w:sz w:val="28"/>
                <w:szCs w:val="28"/>
              </w:rPr>
            </w:pPr>
            <w:r w:rsidRPr="00DC2B1F">
              <w:rPr>
                <w:b/>
                <w:sz w:val="28"/>
                <w:szCs w:val="28"/>
              </w:rPr>
              <w:t>CHỦ TỊCH</w:t>
            </w:r>
          </w:p>
          <w:p w:rsidR="00552888" w:rsidRPr="00DC2B1F" w:rsidRDefault="00552888" w:rsidP="00552888">
            <w:pPr>
              <w:jc w:val="center"/>
              <w:rPr>
                <w:b/>
                <w:sz w:val="28"/>
                <w:szCs w:val="28"/>
              </w:rPr>
            </w:pPr>
          </w:p>
          <w:p w:rsidR="00552888" w:rsidRPr="00DC2B1F" w:rsidRDefault="00552888" w:rsidP="00552888">
            <w:pPr>
              <w:jc w:val="center"/>
              <w:rPr>
                <w:b/>
                <w:sz w:val="28"/>
                <w:szCs w:val="28"/>
              </w:rPr>
            </w:pPr>
          </w:p>
          <w:p w:rsidR="00552888" w:rsidRPr="00DC2B1F" w:rsidRDefault="00552888" w:rsidP="00552888">
            <w:pPr>
              <w:jc w:val="center"/>
              <w:rPr>
                <w:b/>
                <w:sz w:val="28"/>
                <w:szCs w:val="28"/>
              </w:rPr>
            </w:pPr>
          </w:p>
          <w:p w:rsidR="00552888" w:rsidRPr="00DC2B1F" w:rsidRDefault="00552888" w:rsidP="00552888">
            <w:pPr>
              <w:jc w:val="center"/>
              <w:rPr>
                <w:b/>
                <w:sz w:val="28"/>
                <w:szCs w:val="28"/>
              </w:rPr>
            </w:pPr>
          </w:p>
          <w:p w:rsidR="00185F7D" w:rsidRPr="00DC2B1F" w:rsidRDefault="00552888" w:rsidP="00552888">
            <w:pPr>
              <w:jc w:val="center"/>
              <w:rPr>
                <w:sz w:val="28"/>
                <w:szCs w:val="28"/>
              </w:rPr>
            </w:pPr>
            <w:r w:rsidRPr="00DC2B1F">
              <w:rPr>
                <w:b/>
                <w:sz w:val="28"/>
                <w:szCs w:val="28"/>
              </w:rPr>
              <w:t>Bùi Anh Tuấn</w:t>
            </w:r>
          </w:p>
        </w:tc>
      </w:tr>
    </w:tbl>
    <w:p w:rsidR="00C22F4D" w:rsidRPr="00DC2B1F" w:rsidRDefault="00C22F4D" w:rsidP="00C22F4D">
      <w:pPr>
        <w:rPr>
          <w:sz w:val="28"/>
        </w:rPr>
      </w:pPr>
    </w:p>
    <w:sectPr w:rsidR="00C22F4D" w:rsidRPr="00DC2B1F" w:rsidSect="00B14F40">
      <w:footerReference w:type="default" r:id="rId7"/>
      <w:pgSz w:w="11907" w:h="16840" w:code="9"/>
      <w:pgMar w:top="568" w:right="851" w:bottom="709" w:left="1701" w:header="72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8A0" w:rsidRDefault="00EF18A0" w:rsidP="001E1817">
      <w:r>
        <w:separator/>
      </w:r>
    </w:p>
  </w:endnote>
  <w:endnote w:type="continuationSeparator" w:id="0">
    <w:p w:rsidR="00EF18A0" w:rsidRDefault="00EF18A0" w:rsidP="001E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7751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1817" w:rsidRDefault="001E1817">
        <w:pPr>
          <w:pStyle w:val="Footer"/>
          <w:jc w:val="center"/>
        </w:pPr>
        <w:r w:rsidRPr="00147862">
          <w:fldChar w:fldCharType="begin"/>
        </w:r>
        <w:r w:rsidRPr="00147862">
          <w:instrText xml:space="preserve"> PAGE   \* MERGEFORMAT </w:instrText>
        </w:r>
        <w:r w:rsidRPr="00147862">
          <w:fldChar w:fldCharType="separate"/>
        </w:r>
        <w:r w:rsidR="00C03C09">
          <w:rPr>
            <w:noProof/>
          </w:rPr>
          <w:t>1</w:t>
        </w:r>
        <w:r w:rsidRPr="00147862">
          <w:rPr>
            <w:noProof/>
          </w:rPr>
          <w:fldChar w:fldCharType="end"/>
        </w:r>
      </w:p>
    </w:sdtContent>
  </w:sdt>
  <w:p w:rsidR="001E1817" w:rsidRDefault="001E1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8A0" w:rsidRDefault="00EF18A0" w:rsidP="001E1817">
      <w:r>
        <w:separator/>
      </w:r>
    </w:p>
  </w:footnote>
  <w:footnote w:type="continuationSeparator" w:id="0">
    <w:p w:rsidR="00EF18A0" w:rsidRDefault="00EF18A0" w:rsidP="001E1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4D"/>
    <w:rsid w:val="00017A8F"/>
    <w:rsid w:val="00044C63"/>
    <w:rsid w:val="000666C8"/>
    <w:rsid w:val="00096362"/>
    <w:rsid w:val="000F4086"/>
    <w:rsid w:val="00131687"/>
    <w:rsid w:val="00135278"/>
    <w:rsid w:val="00147862"/>
    <w:rsid w:val="00185F7D"/>
    <w:rsid w:val="0018636D"/>
    <w:rsid w:val="00192171"/>
    <w:rsid w:val="001A038B"/>
    <w:rsid w:val="001C7C42"/>
    <w:rsid w:val="001E1817"/>
    <w:rsid w:val="001F7100"/>
    <w:rsid w:val="00214F73"/>
    <w:rsid w:val="00216D78"/>
    <w:rsid w:val="00270010"/>
    <w:rsid w:val="00290F63"/>
    <w:rsid w:val="002B5D55"/>
    <w:rsid w:val="002B5DCF"/>
    <w:rsid w:val="002F2024"/>
    <w:rsid w:val="002F4481"/>
    <w:rsid w:val="003514FF"/>
    <w:rsid w:val="00360ED2"/>
    <w:rsid w:val="00391029"/>
    <w:rsid w:val="003927DD"/>
    <w:rsid w:val="003A5AAA"/>
    <w:rsid w:val="003C47A4"/>
    <w:rsid w:val="003D6422"/>
    <w:rsid w:val="00407B52"/>
    <w:rsid w:val="00472DB7"/>
    <w:rsid w:val="00477BAB"/>
    <w:rsid w:val="004F7660"/>
    <w:rsid w:val="005011F3"/>
    <w:rsid w:val="005172F1"/>
    <w:rsid w:val="00524B08"/>
    <w:rsid w:val="00552888"/>
    <w:rsid w:val="005B3F2E"/>
    <w:rsid w:val="005E63BE"/>
    <w:rsid w:val="006039BA"/>
    <w:rsid w:val="00617DC8"/>
    <w:rsid w:val="00625937"/>
    <w:rsid w:val="00653720"/>
    <w:rsid w:val="00711E2B"/>
    <w:rsid w:val="00712AC5"/>
    <w:rsid w:val="00716DF9"/>
    <w:rsid w:val="0077514B"/>
    <w:rsid w:val="00797BF8"/>
    <w:rsid w:val="007A25AE"/>
    <w:rsid w:val="007B0220"/>
    <w:rsid w:val="007E3D73"/>
    <w:rsid w:val="00826829"/>
    <w:rsid w:val="0083113C"/>
    <w:rsid w:val="00837D22"/>
    <w:rsid w:val="00855664"/>
    <w:rsid w:val="008A2DF5"/>
    <w:rsid w:val="00900E1B"/>
    <w:rsid w:val="009777EC"/>
    <w:rsid w:val="0098307D"/>
    <w:rsid w:val="009B5CB8"/>
    <w:rsid w:val="009C19C2"/>
    <w:rsid w:val="009F708E"/>
    <w:rsid w:val="00A00E99"/>
    <w:rsid w:val="00A2261D"/>
    <w:rsid w:val="00A26702"/>
    <w:rsid w:val="00A35362"/>
    <w:rsid w:val="00A55D6C"/>
    <w:rsid w:val="00B14F40"/>
    <w:rsid w:val="00B36E0D"/>
    <w:rsid w:val="00B57D6E"/>
    <w:rsid w:val="00B666BE"/>
    <w:rsid w:val="00B93863"/>
    <w:rsid w:val="00BC7CDC"/>
    <w:rsid w:val="00C03C09"/>
    <w:rsid w:val="00C0438A"/>
    <w:rsid w:val="00C22F4D"/>
    <w:rsid w:val="00C77712"/>
    <w:rsid w:val="00D37B84"/>
    <w:rsid w:val="00D60650"/>
    <w:rsid w:val="00D66EA3"/>
    <w:rsid w:val="00D9071E"/>
    <w:rsid w:val="00DC2B1F"/>
    <w:rsid w:val="00E05599"/>
    <w:rsid w:val="00E0694D"/>
    <w:rsid w:val="00E37997"/>
    <w:rsid w:val="00E41721"/>
    <w:rsid w:val="00E72A3D"/>
    <w:rsid w:val="00E73FB4"/>
    <w:rsid w:val="00E75474"/>
    <w:rsid w:val="00EE2F62"/>
    <w:rsid w:val="00EF18A0"/>
    <w:rsid w:val="00F030CA"/>
    <w:rsid w:val="00F24AD9"/>
    <w:rsid w:val="00F254C0"/>
    <w:rsid w:val="00F8672C"/>
    <w:rsid w:val="00FA1DCC"/>
    <w:rsid w:val="00FB7EB6"/>
    <w:rsid w:val="00FD69FE"/>
    <w:rsid w:val="00FE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8E976"/>
  <w15:chartTrackingRefBased/>
  <w15:docId w15:val="{E45659C2-3189-48D6-B851-527A29E0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F4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18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817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18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817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B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B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93618-868D-4BEA-B355-90CCD015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2023-06-30T01:54:00Z</cp:lastPrinted>
  <dcterms:created xsi:type="dcterms:W3CDTF">2023-06-30T00:54:00Z</dcterms:created>
  <dcterms:modified xsi:type="dcterms:W3CDTF">2023-07-28T00:45:00Z</dcterms:modified>
</cp:coreProperties>
</file>